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C7D" w:rsidRPr="00BB7C7D" w:rsidRDefault="00BB7C7D" w:rsidP="00BB7C7D">
      <w:pPr>
        <w:spacing w:line="240" w:lineRule="auto"/>
        <w:rPr>
          <w:rFonts w:ascii="Helvetica" w:eastAsia="Times New Roman" w:hAnsi="Helvetica" w:cs="Helvetica"/>
          <w:color w:val="26282A"/>
          <w:sz w:val="20"/>
          <w:szCs w:val="20"/>
        </w:rPr>
      </w:pPr>
      <w:r w:rsidRPr="00BB7C7D">
        <w:rPr>
          <w:rFonts w:ascii="SimSun" w:eastAsia="SimSun" w:hAnsi="SimSun" w:cs="SimSun" w:hint="eastAsia"/>
          <w:color w:val="26282A"/>
          <w:sz w:val="20"/>
          <w:szCs w:val="20"/>
        </w:rPr>
        <w:t>各会员学校同仁：</w:t>
      </w:r>
    </w:p>
    <w:p w:rsidR="00BB7C7D" w:rsidRPr="00BB7C7D" w:rsidRDefault="00BB7C7D" w:rsidP="00BB7C7D">
      <w:pPr>
        <w:spacing w:line="240" w:lineRule="auto"/>
        <w:rPr>
          <w:rFonts w:ascii="Helvetica" w:eastAsia="Times New Roman" w:hAnsi="Helvetica" w:cs="Helvetica"/>
          <w:color w:val="26282A"/>
          <w:sz w:val="20"/>
          <w:szCs w:val="20"/>
        </w:rPr>
      </w:pPr>
      <w:r w:rsidRPr="00BB7C7D">
        <w:rPr>
          <w:rFonts w:ascii="SimSun" w:eastAsia="SimSun" w:hAnsi="SimSun" w:cs="SimSun" w:hint="eastAsia"/>
          <w:color w:val="26282A"/>
          <w:sz w:val="20"/>
          <w:szCs w:val="20"/>
        </w:rPr>
        <w:t>友好提醒：侨报第七届美国少年儿童中文大赛截止日期是</w:t>
      </w:r>
      <w:r w:rsidRPr="00BB7C7D">
        <w:rPr>
          <w:rFonts w:ascii="Times New Roman" w:eastAsia="Times New Roman" w:hAnsi="Times New Roman" w:cs="Times New Roman" w:hint="eastAsia"/>
          <w:color w:val="26282A"/>
          <w:sz w:val="20"/>
          <w:szCs w:val="20"/>
        </w:rPr>
        <w:t>2018</w:t>
      </w:r>
      <w:r w:rsidRPr="00BB7C7D">
        <w:rPr>
          <w:rFonts w:ascii="SimSun" w:eastAsia="SimSun" w:hAnsi="SimSun" w:cs="SimSun" w:hint="eastAsia"/>
          <w:color w:val="26282A"/>
          <w:sz w:val="20"/>
          <w:szCs w:val="20"/>
        </w:rPr>
        <w:t>年</w:t>
      </w:r>
      <w:r w:rsidRPr="00BB7C7D">
        <w:rPr>
          <w:rFonts w:ascii="Times New Roman" w:eastAsia="Times New Roman" w:hAnsi="Times New Roman" w:cs="Times New Roman" w:hint="eastAsia"/>
          <w:color w:val="26282A"/>
          <w:sz w:val="20"/>
          <w:szCs w:val="20"/>
        </w:rPr>
        <w:t>10</w:t>
      </w:r>
      <w:r w:rsidRPr="00BB7C7D">
        <w:rPr>
          <w:rFonts w:ascii="SimSun" w:eastAsia="SimSun" w:hAnsi="SimSun" w:cs="SimSun" w:hint="eastAsia"/>
          <w:color w:val="26282A"/>
          <w:sz w:val="20"/>
          <w:szCs w:val="20"/>
        </w:rPr>
        <w:t>月</w:t>
      </w:r>
      <w:r w:rsidRPr="00BB7C7D">
        <w:rPr>
          <w:rFonts w:ascii="Times New Roman" w:eastAsia="Times New Roman" w:hAnsi="Times New Roman" w:cs="Times New Roman" w:hint="eastAsia"/>
          <w:color w:val="26282A"/>
          <w:sz w:val="20"/>
          <w:szCs w:val="20"/>
        </w:rPr>
        <w:t>15</w:t>
      </w:r>
      <w:r w:rsidRPr="00BB7C7D">
        <w:rPr>
          <w:rFonts w:ascii="SimSun" w:eastAsia="SimSun" w:hAnsi="SimSun" w:cs="SimSun" w:hint="eastAsia"/>
          <w:color w:val="26282A"/>
          <w:sz w:val="20"/>
          <w:szCs w:val="20"/>
        </w:rPr>
        <w:t>日。有意参加比赛的学生请尽快报名。具体细则如下：</w:t>
      </w:r>
      <w:r w:rsidRPr="00BB7C7D">
        <w:rPr>
          <w:rFonts w:ascii="Times New Roman" w:eastAsia="Times New Roman" w:hAnsi="Times New Roman" w:cs="Times New Roman"/>
          <w:color w:val="26282A"/>
          <w:sz w:val="20"/>
          <w:szCs w:val="20"/>
        </w:rPr>
        <w:t>   </w:t>
      </w:r>
      <w:r w:rsidRPr="00BB7C7D">
        <w:rPr>
          <w:rFonts w:ascii="DengXian" w:eastAsia="DengXian" w:hAnsi="DengXian" w:cs="Helvetica" w:hint="eastAsia"/>
          <w:b/>
          <w:bCs/>
          <w:color w:val="26282A"/>
          <w:sz w:val="28"/>
          <w:szCs w:val="28"/>
        </w:rPr>
        <w:t>                               </w:t>
      </w:r>
    </w:p>
    <w:p w:rsidR="00BB7C7D" w:rsidRPr="00BB7C7D" w:rsidRDefault="00BB7C7D" w:rsidP="00BB7C7D">
      <w:pPr>
        <w:spacing w:line="240" w:lineRule="auto"/>
        <w:rPr>
          <w:rFonts w:ascii="Helvetica" w:eastAsia="Times New Roman" w:hAnsi="Helvetica" w:cs="Helvetica"/>
          <w:color w:val="26282A"/>
          <w:sz w:val="20"/>
          <w:szCs w:val="20"/>
        </w:rPr>
      </w:pPr>
      <w:r w:rsidRPr="00BB7C7D">
        <w:rPr>
          <w:rFonts w:ascii="DengXian" w:eastAsia="DengXian" w:hAnsi="DengXian" w:cs="Helvetica" w:hint="eastAsia"/>
          <w:color w:val="26282A"/>
          <w:sz w:val="20"/>
          <w:szCs w:val="20"/>
        </w:rPr>
        <w:t>美国侨报与全美中文学校协会正式签约成为侨报第七届美国少年儿童中文大赛协办方。从</w:t>
      </w:r>
      <w:r w:rsidRPr="00BB7C7D">
        <w:rPr>
          <w:rFonts w:ascii="Helvetica" w:eastAsia="Times New Roman" w:hAnsi="Helvetica" w:cs="Helvetica"/>
          <w:color w:val="26282A"/>
          <w:sz w:val="20"/>
          <w:szCs w:val="20"/>
        </w:rPr>
        <w:t>2012</w:t>
      </w:r>
      <w:r w:rsidRPr="00BB7C7D">
        <w:rPr>
          <w:rFonts w:ascii="DengXian" w:eastAsia="DengXian" w:hAnsi="DengXian" w:cs="Helvetica" w:hint="eastAsia"/>
          <w:color w:val="26282A"/>
          <w:sz w:val="20"/>
          <w:szCs w:val="20"/>
        </w:rPr>
        <w:t>年起，美国侨报每年举办美国少年儿童中文大赛，至今已经举办</w:t>
      </w:r>
      <w:r w:rsidRPr="00BB7C7D">
        <w:rPr>
          <w:rFonts w:ascii="Helvetica" w:eastAsia="Times New Roman" w:hAnsi="Helvetica" w:cs="Helvetica"/>
          <w:color w:val="26282A"/>
          <w:sz w:val="20"/>
          <w:szCs w:val="20"/>
        </w:rPr>
        <w:t>6</w:t>
      </w:r>
      <w:r w:rsidRPr="00BB7C7D">
        <w:rPr>
          <w:rFonts w:ascii="DengXian" w:eastAsia="DengXian" w:hAnsi="DengXian" w:cs="Helvetica" w:hint="eastAsia"/>
          <w:color w:val="26282A"/>
          <w:sz w:val="20"/>
          <w:szCs w:val="20"/>
        </w:rPr>
        <w:t>届。今年的大赛将由我协会</w:t>
      </w:r>
      <w:r w:rsidRPr="00BB7C7D">
        <w:rPr>
          <w:rFonts w:ascii="Helvetica" w:eastAsia="Times New Roman" w:hAnsi="Helvetica" w:cs="Helvetica"/>
          <w:color w:val="26282A"/>
          <w:sz w:val="20"/>
          <w:szCs w:val="20"/>
        </w:rPr>
        <w:t>18</w:t>
      </w:r>
      <w:r w:rsidRPr="00BB7C7D">
        <w:rPr>
          <w:rFonts w:ascii="DengXian" w:eastAsia="DengXian" w:hAnsi="DengXian" w:cs="Helvetica" w:hint="eastAsia"/>
          <w:color w:val="26282A"/>
          <w:sz w:val="20"/>
          <w:szCs w:val="20"/>
        </w:rPr>
        <w:t>个联络中心承办，范围扩大到全美国。</w:t>
      </w:r>
      <w:r w:rsidRPr="00BB7C7D">
        <w:rPr>
          <w:rFonts w:ascii="Helvetica" w:eastAsia="Times New Roman" w:hAnsi="Helvetica" w:cs="Helvetica"/>
          <w:color w:val="26282A"/>
          <w:sz w:val="20"/>
          <w:szCs w:val="20"/>
        </w:rPr>
        <w:t>2018</w:t>
      </w:r>
      <w:r w:rsidRPr="00BB7C7D">
        <w:rPr>
          <w:rFonts w:ascii="DengXian" w:eastAsia="DengXian" w:hAnsi="DengXian" w:cs="Helvetica" w:hint="eastAsia"/>
          <w:color w:val="26282A"/>
          <w:sz w:val="20"/>
          <w:szCs w:val="20"/>
        </w:rPr>
        <w:t>年，第六届的总决赛首次采用网路直播形式，海内外华人可同步观看。至今，中文大赛得到美国侨学界和中文学校的大力支持，已经成为美国最具影响力和水平最高的青少年儿童中文比赛。由中文大赛衍生出来的美国侨报小记者俱乐部于</w:t>
      </w:r>
      <w:r w:rsidRPr="00BB7C7D">
        <w:rPr>
          <w:rFonts w:ascii="Helvetica" w:eastAsia="Times New Roman" w:hAnsi="Helvetica" w:cs="Helvetica"/>
          <w:color w:val="26282A"/>
          <w:sz w:val="20"/>
          <w:szCs w:val="20"/>
        </w:rPr>
        <w:t>2013</w:t>
      </w:r>
      <w:r w:rsidRPr="00BB7C7D">
        <w:rPr>
          <w:rFonts w:ascii="DengXian" w:eastAsia="DengXian" w:hAnsi="DengXian" w:cs="Helvetica" w:hint="eastAsia"/>
          <w:color w:val="26282A"/>
          <w:sz w:val="20"/>
          <w:szCs w:val="20"/>
        </w:rPr>
        <w:t>年</w:t>
      </w:r>
      <w:r w:rsidRPr="00BB7C7D">
        <w:rPr>
          <w:rFonts w:ascii="Helvetica" w:eastAsia="Times New Roman" w:hAnsi="Helvetica" w:cs="Helvetica"/>
          <w:color w:val="26282A"/>
          <w:sz w:val="20"/>
          <w:szCs w:val="20"/>
        </w:rPr>
        <w:t>6</w:t>
      </w:r>
      <w:r w:rsidRPr="00BB7C7D">
        <w:rPr>
          <w:rFonts w:ascii="DengXian" w:eastAsia="DengXian" w:hAnsi="DengXian" w:cs="Helvetica" w:hint="eastAsia"/>
          <w:color w:val="26282A"/>
          <w:sz w:val="20"/>
          <w:szCs w:val="20"/>
        </w:rPr>
        <w:t>月成立，也在不断发展、壮大中。参加中文大赛优胜者会被择优选拔加入俱乐部。</w:t>
      </w:r>
    </w:p>
    <w:p w:rsidR="00BB7C7D" w:rsidRPr="00BB7C7D" w:rsidRDefault="00BB7C7D" w:rsidP="00BB7C7D">
      <w:pPr>
        <w:spacing w:line="240" w:lineRule="auto"/>
        <w:rPr>
          <w:rFonts w:ascii="Helvetica" w:eastAsia="Times New Roman" w:hAnsi="Helvetica" w:cs="Helvetica"/>
          <w:color w:val="26282A"/>
          <w:sz w:val="20"/>
          <w:szCs w:val="20"/>
        </w:rPr>
      </w:pPr>
      <w:r w:rsidRPr="00BB7C7D">
        <w:rPr>
          <w:rFonts w:ascii="DengXian" w:eastAsia="DengXian" w:hAnsi="DengXian" w:cs="Helvetica" w:hint="eastAsia"/>
          <w:color w:val="26282A"/>
          <w:sz w:val="20"/>
          <w:szCs w:val="20"/>
        </w:rPr>
        <w:br/>
        <w:t>希望我们会员学校鼓励学生参加第七届美国少年儿童中文大赛。具体参赛信息如下：</w:t>
      </w:r>
      <w:r w:rsidRPr="00BB7C7D">
        <w:rPr>
          <w:rFonts w:ascii="DengXian" w:eastAsia="DengXian" w:hAnsi="DengXian" w:cs="Helvetica" w:hint="eastAsia"/>
          <w:color w:val="26282A"/>
          <w:sz w:val="20"/>
          <w:szCs w:val="20"/>
        </w:rPr>
        <w:br/>
      </w:r>
      <w:r w:rsidRPr="00BB7C7D">
        <w:rPr>
          <w:rFonts w:ascii="DengXian" w:eastAsia="DengXian" w:hAnsi="DengXian" w:cs="Helvetica" w:hint="eastAsia"/>
          <w:b/>
          <w:bCs/>
          <w:color w:val="26282A"/>
          <w:sz w:val="20"/>
          <w:szCs w:val="20"/>
        </w:rPr>
        <w:t>大赛组别</w:t>
      </w:r>
      <w:r w:rsidRPr="00BB7C7D">
        <w:rPr>
          <w:rFonts w:ascii="DengXian" w:eastAsia="DengXian" w:hAnsi="DengXian" w:cs="Helvetica" w:hint="eastAsia"/>
          <w:color w:val="26282A"/>
          <w:sz w:val="20"/>
          <w:szCs w:val="20"/>
        </w:rPr>
        <w:t>：儿童组（</w:t>
      </w:r>
      <w:r w:rsidRPr="00BB7C7D">
        <w:rPr>
          <w:rFonts w:ascii="Helvetica" w:eastAsia="Times New Roman" w:hAnsi="Helvetica" w:cs="Helvetica"/>
          <w:color w:val="26282A"/>
          <w:sz w:val="20"/>
          <w:szCs w:val="20"/>
        </w:rPr>
        <w:t>8</w:t>
      </w:r>
      <w:r w:rsidRPr="00BB7C7D">
        <w:rPr>
          <w:rFonts w:ascii="DengXian" w:eastAsia="DengXian" w:hAnsi="DengXian" w:cs="Helvetica" w:hint="eastAsia"/>
          <w:color w:val="26282A"/>
          <w:sz w:val="20"/>
          <w:szCs w:val="20"/>
        </w:rPr>
        <w:t>至</w:t>
      </w:r>
      <w:r w:rsidRPr="00BB7C7D">
        <w:rPr>
          <w:rFonts w:ascii="Helvetica" w:eastAsia="Times New Roman" w:hAnsi="Helvetica" w:cs="Helvetica"/>
          <w:color w:val="26282A"/>
          <w:sz w:val="20"/>
          <w:szCs w:val="20"/>
        </w:rPr>
        <w:t>10</w:t>
      </w:r>
      <w:r w:rsidRPr="00BB7C7D">
        <w:rPr>
          <w:rFonts w:ascii="DengXian" w:eastAsia="DengXian" w:hAnsi="DengXian" w:cs="Helvetica" w:hint="eastAsia"/>
          <w:color w:val="26282A"/>
          <w:sz w:val="20"/>
          <w:szCs w:val="20"/>
        </w:rPr>
        <w:t>岁）、少儿组（</w:t>
      </w:r>
      <w:r w:rsidRPr="00BB7C7D">
        <w:rPr>
          <w:rFonts w:ascii="Helvetica" w:eastAsia="Times New Roman" w:hAnsi="Helvetica" w:cs="Helvetica"/>
          <w:color w:val="26282A"/>
          <w:sz w:val="20"/>
          <w:szCs w:val="20"/>
        </w:rPr>
        <w:t>11</w:t>
      </w:r>
      <w:r w:rsidRPr="00BB7C7D">
        <w:rPr>
          <w:rFonts w:ascii="DengXian" w:eastAsia="DengXian" w:hAnsi="DengXian" w:cs="Helvetica" w:hint="eastAsia"/>
          <w:color w:val="26282A"/>
          <w:sz w:val="20"/>
          <w:szCs w:val="20"/>
        </w:rPr>
        <w:t>至</w:t>
      </w:r>
      <w:r w:rsidRPr="00BB7C7D">
        <w:rPr>
          <w:rFonts w:ascii="Helvetica" w:eastAsia="Times New Roman" w:hAnsi="Helvetica" w:cs="Helvetica"/>
          <w:color w:val="26282A"/>
          <w:sz w:val="20"/>
          <w:szCs w:val="20"/>
        </w:rPr>
        <w:t>13</w:t>
      </w:r>
      <w:r w:rsidRPr="00BB7C7D">
        <w:rPr>
          <w:rFonts w:ascii="DengXian" w:eastAsia="DengXian" w:hAnsi="DengXian" w:cs="Helvetica" w:hint="eastAsia"/>
          <w:color w:val="26282A"/>
          <w:sz w:val="20"/>
          <w:szCs w:val="20"/>
        </w:rPr>
        <w:t>岁）、少年组（</w:t>
      </w:r>
      <w:r w:rsidRPr="00BB7C7D">
        <w:rPr>
          <w:rFonts w:ascii="Helvetica" w:eastAsia="Times New Roman" w:hAnsi="Helvetica" w:cs="Helvetica"/>
          <w:color w:val="26282A"/>
          <w:sz w:val="20"/>
          <w:szCs w:val="20"/>
        </w:rPr>
        <w:t>14</w:t>
      </w:r>
      <w:r w:rsidRPr="00BB7C7D">
        <w:rPr>
          <w:rFonts w:ascii="DengXian" w:eastAsia="DengXian" w:hAnsi="DengXian" w:cs="Helvetica" w:hint="eastAsia"/>
          <w:color w:val="26282A"/>
          <w:sz w:val="20"/>
          <w:szCs w:val="20"/>
        </w:rPr>
        <w:t>至</w:t>
      </w:r>
      <w:r w:rsidRPr="00BB7C7D">
        <w:rPr>
          <w:rFonts w:ascii="Helvetica" w:eastAsia="Times New Roman" w:hAnsi="Helvetica" w:cs="Helvetica"/>
          <w:color w:val="26282A"/>
          <w:sz w:val="20"/>
          <w:szCs w:val="20"/>
        </w:rPr>
        <w:t>16</w:t>
      </w:r>
      <w:r w:rsidRPr="00BB7C7D">
        <w:rPr>
          <w:rFonts w:ascii="DengXian" w:eastAsia="DengXian" w:hAnsi="DengXian" w:cs="Helvetica" w:hint="eastAsia"/>
          <w:color w:val="26282A"/>
          <w:sz w:val="20"/>
          <w:szCs w:val="20"/>
        </w:rPr>
        <w:t>岁）须来美五年以上或在美国出生</w:t>
      </w:r>
      <w:r w:rsidRPr="00BB7C7D">
        <w:rPr>
          <w:rFonts w:ascii="Helvetica" w:eastAsia="Times New Roman" w:hAnsi="Helvetica" w:cs="Helvetica"/>
          <w:color w:val="26282A"/>
          <w:sz w:val="20"/>
          <w:szCs w:val="20"/>
        </w:rPr>
        <w:t>8</w:t>
      </w:r>
      <w:r w:rsidRPr="00BB7C7D">
        <w:rPr>
          <w:rFonts w:ascii="DengXian" w:eastAsia="DengXian" w:hAnsi="DengXian" w:cs="Helvetica" w:hint="eastAsia"/>
          <w:color w:val="26282A"/>
          <w:sz w:val="20"/>
          <w:szCs w:val="20"/>
        </w:rPr>
        <w:t>至</w:t>
      </w:r>
      <w:r w:rsidRPr="00BB7C7D">
        <w:rPr>
          <w:rFonts w:ascii="Helvetica" w:eastAsia="Times New Roman" w:hAnsi="Helvetica" w:cs="Helvetica"/>
          <w:color w:val="26282A"/>
          <w:sz w:val="20"/>
          <w:szCs w:val="20"/>
        </w:rPr>
        <w:t>16</w:t>
      </w:r>
      <w:r w:rsidRPr="00BB7C7D">
        <w:rPr>
          <w:rFonts w:ascii="DengXian" w:eastAsia="DengXian" w:hAnsi="DengXian" w:cs="Helvetica" w:hint="eastAsia"/>
          <w:color w:val="26282A"/>
          <w:sz w:val="20"/>
          <w:szCs w:val="20"/>
        </w:rPr>
        <w:t>岁少年儿童</w:t>
      </w:r>
      <w:r w:rsidRPr="00BB7C7D">
        <w:rPr>
          <w:rFonts w:ascii="DengXian" w:eastAsia="DengXian" w:hAnsi="DengXian" w:cs="Helvetica" w:hint="eastAsia"/>
          <w:color w:val="26282A"/>
          <w:sz w:val="20"/>
          <w:szCs w:val="20"/>
        </w:rPr>
        <w:br/>
      </w:r>
      <w:r w:rsidRPr="00BB7C7D">
        <w:rPr>
          <w:rFonts w:ascii="DengXian" w:eastAsia="DengXian" w:hAnsi="DengXian" w:cs="Helvetica" w:hint="eastAsia"/>
          <w:b/>
          <w:bCs/>
          <w:color w:val="26282A"/>
          <w:sz w:val="20"/>
          <w:szCs w:val="20"/>
        </w:rPr>
        <w:t>参赛主题</w:t>
      </w:r>
      <w:r w:rsidRPr="00BB7C7D">
        <w:rPr>
          <w:rFonts w:ascii="DengXian" w:eastAsia="DengXian" w:hAnsi="DengXian" w:cs="Helvetica" w:hint="eastAsia"/>
          <w:color w:val="26282A"/>
          <w:sz w:val="20"/>
          <w:szCs w:val="20"/>
        </w:rPr>
        <w:t>：</w:t>
      </w:r>
      <w:r w:rsidRPr="00BB7C7D">
        <w:rPr>
          <w:rFonts w:ascii="DengXian" w:eastAsia="DengXian" w:hAnsi="DengXian" w:cs="Helvetica" w:hint="eastAsia"/>
          <w:b/>
          <w:bCs/>
          <w:color w:val="26282A"/>
          <w:sz w:val="20"/>
          <w:szCs w:val="20"/>
        </w:rPr>
        <w:t>"假如我是</w:t>
      </w:r>
      <w:r w:rsidRPr="00BB7C7D">
        <w:rPr>
          <w:rFonts w:ascii="Helvetica" w:eastAsia="Times New Roman" w:hAnsi="Helvetica" w:cs="Helvetica"/>
          <w:b/>
          <w:bCs/>
          <w:color w:val="26282A"/>
          <w:sz w:val="20"/>
          <w:szCs w:val="20"/>
        </w:rPr>
        <w:t>......"</w:t>
      </w:r>
      <w:r w:rsidRPr="00BB7C7D">
        <w:rPr>
          <w:rFonts w:ascii="DengXian" w:eastAsia="DengXian" w:hAnsi="DengXian" w:cs="Helvetica" w:hint="eastAsia"/>
          <w:b/>
          <w:bCs/>
          <w:color w:val="26282A"/>
          <w:sz w:val="20"/>
          <w:szCs w:val="20"/>
        </w:rPr>
        <w:t>（题目自拟）</w:t>
      </w:r>
      <w:r w:rsidRPr="00BB7C7D">
        <w:rPr>
          <w:rFonts w:ascii="DengXian" w:eastAsia="DengXian" w:hAnsi="DengXian" w:cs="Helvetica" w:hint="eastAsia"/>
          <w:color w:val="26282A"/>
          <w:sz w:val="20"/>
          <w:szCs w:val="20"/>
        </w:rPr>
        <w:br/>
        <w:t>儿童组</w:t>
      </w:r>
      <w:r w:rsidRPr="00BB7C7D">
        <w:rPr>
          <w:rFonts w:ascii="Helvetica" w:eastAsia="Times New Roman" w:hAnsi="Helvetica" w:cs="Helvetica"/>
          <w:color w:val="26282A"/>
          <w:sz w:val="20"/>
          <w:szCs w:val="20"/>
        </w:rPr>
        <w:t>300</w:t>
      </w:r>
      <w:r w:rsidRPr="00BB7C7D">
        <w:rPr>
          <w:rFonts w:ascii="DengXian" w:eastAsia="DengXian" w:hAnsi="DengXian" w:cs="Helvetica" w:hint="eastAsia"/>
          <w:color w:val="26282A"/>
          <w:sz w:val="20"/>
          <w:szCs w:val="20"/>
        </w:rPr>
        <w:t>字、少儿组</w:t>
      </w:r>
      <w:r w:rsidRPr="00BB7C7D">
        <w:rPr>
          <w:rFonts w:ascii="Helvetica" w:eastAsia="Times New Roman" w:hAnsi="Helvetica" w:cs="Helvetica"/>
          <w:color w:val="26282A"/>
          <w:sz w:val="20"/>
          <w:szCs w:val="20"/>
        </w:rPr>
        <w:t>400</w:t>
      </w:r>
      <w:r w:rsidRPr="00BB7C7D">
        <w:rPr>
          <w:rFonts w:ascii="DengXian" w:eastAsia="DengXian" w:hAnsi="DengXian" w:cs="Helvetica" w:hint="eastAsia"/>
          <w:color w:val="26282A"/>
          <w:sz w:val="20"/>
          <w:szCs w:val="20"/>
        </w:rPr>
        <w:t>字、少年组</w:t>
      </w:r>
      <w:r w:rsidRPr="00BB7C7D">
        <w:rPr>
          <w:rFonts w:ascii="Helvetica" w:eastAsia="Times New Roman" w:hAnsi="Helvetica" w:cs="Helvetica"/>
          <w:color w:val="26282A"/>
          <w:sz w:val="20"/>
          <w:szCs w:val="20"/>
        </w:rPr>
        <w:t>600</w:t>
      </w:r>
      <w:r w:rsidRPr="00BB7C7D">
        <w:rPr>
          <w:rFonts w:ascii="DengXian" w:eastAsia="DengXian" w:hAnsi="DengXian" w:cs="Helvetica" w:hint="eastAsia"/>
          <w:color w:val="26282A"/>
          <w:sz w:val="20"/>
          <w:szCs w:val="20"/>
        </w:rPr>
        <w:t>字。电脑打印、手写均可，简体、繁体不限，手写汉字可加分。</w:t>
      </w:r>
      <w:r w:rsidRPr="00BB7C7D">
        <w:rPr>
          <w:rFonts w:ascii="DengXian" w:eastAsia="DengXian" w:hAnsi="DengXian" w:cs="Helvetica" w:hint="eastAsia"/>
          <w:color w:val="26282A"/>
          <w:sz w:val="20"/>
          <w:szCs w:val="20"/>
        </w:rPr>
        <w:br/>
      </w:r>
      <w:r w:rsidRPr="00BB7C7D">
        <w:rPr>
          <w:rFonts w:ascii="DengXian" w:eastAsia="DengXian" w:hAnsi="DengXian" w:cs="Helvetica" w:hint="eastAsia"/>
          <w:b/>
          <w:bCs/>
          <w:color w:val="26282A"/>
          <w:sz w:val="20"/>
          <w:szCs w:val="20"/>
        </w:rPr>
        <w:t>参赛日期</w:t>
      </w:r>
      <w:r w:rsidRPr="00BB7C7D">
        <w:rPr>
          <w:rFonts w:ascii="DengXian" w:eastAsia="DengXian" w:hAnsi="DengXian" w:cs="Helvetica" w:hint="eastAsia"/>
          <w:color w:val="26282A"/>
          <w:sz w:val="20"/>
          <w:szCs w:val="20"/>
        </w:rPr>
        <w:t>：</w:t>
      </w:r>
      <w:r w:rsidRPr="00BB7C7D">
        <w:rPr>
          <w:rFonts w:ascii="Helvetica" w:eastAsia="Times New Roman" w:hAnsi="Helvetica" w:cs="Helvetica"/>
          <w:color w:val="26282A"/>
          <w:sz w:val="20"/>
          <w:szCs w:val="20"/>
        </w:rPr>
        <w:t>2018</w:t>
      </w:r>
      <w:r w:rsidRPr="00BB7C7D">
        <w:rPr>
          <w:rFonts w:ascii="DengXian" w:eastAsia="DengXian" w:hAnsi="DengXian" w:cs="Helvetica" w:hint="eastAsia"/>
          <w:color w:val="26282A"/>
          <w:sz w:val="20"/>
          <w:szCs w:val="20"/>
        </w:rPr>
        <w:t>年</w:t>
      </w:r>
      <w:r w:rsidRPr="00BB7C7D">
        <w:rPr>
          <w:rFonts w:ascii="Helvetica" w:eastAsia="Times New Roman" w:hAnsi="Helvetica" w:cs="Helvetica"/>
          <w:color w:val="26282A"/>
          <w:sz w:val="20"/>
          <w:szCs w:val="20"/>
        </w:rPr>
        <w:t>1</w:t>
      </w:r>
      <w:r w:rsidRPr="00BB7C7D">
        <w:rPr>
          <w:rFonts w:ascii="DengXian" w:eastAsia="DengXian" w:hAnsi="DengXian" w:cs="Helvetica" w:hint="eastAsia"/>
          <w:color w:val="26282A"/>
          <w:sz w:val="20"/>
          <w:szCs w:val="20"/>
        </w:rPr>
        <w:t>月</w:t>
      </w:r>
      <w:r w:rsidRPr="00BB7C7D">
        <w:rPr>
          <w:rFonts w:ascii="Helvetica" w:eastAsia="Times New Roman" w:hAnsi="Helvetica" w:cs="Helvetica"/>
          <w:color w:val="26282A"/>
          <w:sz w:val="20"/>
          <w:szCs w:val="20"/>
        </w:rPr>
        <w:t>22</w:t>
      </w:r>
      <w:r w:rsidRPr="00BB7C7D">
        <w:rPr>
          <w:rFonts w:ascii="DengXian" w:eastAsia="DengXian" w:hAnsi="DengXian" w:cs="Helvetica" w:hint="eastAsia"/>
          <w:color w:val="26282A"/>
          <w:sz w:val="20"/>
          <w:szCs w:val="20"/>
        </w:rPr>
        <w:t>起接受报名，比赛截稿日期为</w:t>
      </w:r>
      <w:r w:rsidRPr="00BB7C7D">
        <w:rPr>
          <w:rFonts w:ascii="Helvetica" w:eastAsia="Times New Roman" w:hAnsi="Helvetica" w:cs="Helvetica"/>
          <w:b/>
          <w:bCs/>
          <w:color w:val="26282A"/>
          <w:sz w:val="20"/>
          <w:szCs w:val="20"/>
        </w:rPr>
        <w:t>2018</w:t>
      </w:r>
      <w:r w:rsidRPr="00BB7C7D">
        <w:rPr>
          <w:rFonts w:ascii="DengXian" w:eastAsia="DengXian" w:hAnsi="DengXian" w:cs="Helvetica" w:hint="eastAsia"/>
          <w:b/>
          <w:bCs/>
          <w:color w:val="26282A"/>
          <w:sz w:val="20"/>
          <w:szCs w:val="20"/>
        </w:rPr>
        <w:t>年</w:t>
      </w:r>
      <w:r w:rsidRPr="00BB7C7D">
        <w:rPr>
          <w:rFonts w:ascii="Helvetica" w:eastAsia="Times New Roman" w:hAnsi="Helvetica" w:cs="Helvetica"/>
          <w:b/>
          <w:bCs/>
          <w:color w:val="26282A"/>
          <w:sz w:val="20"/>
          <w:szCs w:val="20"/>
        </w:rPr>
        <w:t>10</w:t>
      </w:r>
      <w:r w:rsidRPr="00BB7C7D">
        <w:rPr>
          <w:rFonts w:ascii="DengXian" w:eastAsia="DengXian" w:hAnsi="DengXian" w:cs="Helvetica" w:hint="eastAsia"/>
          <w:b/>
          <w:bCs/>
          <w:color w:val="26282A"/>
          <w:sz w:val="20"/>
          <w:szCs w:val="20"/>
        </w:rPr>
        <w:t>月</w:t>
      </w:r>
      <w:r w:rsidRPr="00BB7C7D">
        <w:rPr>
          <w:rFonts w:ascii="Helvetica" w:eastAsia="Times New Roman" w:hAnsi="Helvetica" w:cs="Helvetica"/>
          <w:b/>
          <w:bCs/>
          <w:color w:val="26282A"/>
          <w:sz w:val="20"/>
          <w:szCs w:val="20"/>
        </w:rPr>
        <w:t>15</w:t>
      </w:r>
      <w:r w:rsidRPr="00BB7C7D">
        <w:rPr>
          <w:rFonts w:ascii="DengXian" w:eastAsia="DengXian" w:hAnsi="DengXian" w:cs="Helvetica" w:hint="eastAsia"/>
          <w:b/>
          <w:bCs/>
          <w:color w:val="26282A"/>
          <w:sz w:val="20"/>
          <w:szCs w:val="20"/>
        </w:rPr>
        <w:t>日</w:t>
      </w:r>
      <w:r w:rsidRPr="00BB7C7D">
        <w:rPr>
          <w:rFonts w:ascii="DengXian" w:eastAsia="DengXian" w:hAnsi="DengXian" w:cs="Helvetica" w:hint="eastAsia"/>
          <w:color w:val="26282A"/>
          <w:sz w:val="20"/>
          <w:szCs w:val="20"/>
        </w:rPr>
        <w:t>。</w:t>
      </w:r>
      <w:r w:rsidRPr="00BB7C7D">
        <w:rPr>
          <w:rFonts w:ascii="DengXian" w:eastAsia="DengXian" w:hAnsi="DengXian" w:cs="Helvetica" w:hint="eastAsia"/>
          <w:color w:val="26282A"/>
          <w:sz w:val="20"/>
          <w:szCs w:val="20"/>
        </w:rPr>
        <w:br/>
      </w:r>
      <w:r w:rsidRPr="00BB7C7D">
        <w:rPr>
          <w:rFonts w:ascii="DengXian" w:eastAsia="DengXian" w:hAnsi="DengXian" w:cs="Helvetica" w:hint="eastAsia"/>
          <w:b/>
          <w:bCs/>
          <w:color w:val="26282A"/>
          <w:sz w:val="20"/>
          <w:szCs w:val="20"/>
        </w:rPr>
        <w:t>大赛赛程</w:t>
      </w:r>
      <w:r w:rsidRPr="00BB7C7D">
        <w:rPr>
          <w:rFonts w:ascii="DengXian" w:eastAsia="DengXian" w:hAnsi="DengXian" w:cs="Helvetica" w:hint="eastAsia"/>
          <w:color w:val="26282A"/>
          <w:sz w:val="20"/>
          <w:szCs w:val="20"/>
        </w:rPr>
        <w:t>：初赛、复赛由全美中文学校协会</w:t>
      </w:r>
      <w:r w:rsidRPr="00BB7C7D">
        <w:rPr>
          <w:rFonts w:ascii="Helvetica" w:eastAsia="Times New Roman" w:hAnsi="Helvetica" w:cs="Helvetica"/>
          <w:color w:val="26282A"/>
          <w:sz w:val="20"/>
          <w:szCs w:val="20"/>
        </w:rPr>
        <w:t>18</w:t>
      </w:r>
      <w:r w:rsidRPr="00BB7C7D">
        <w:rPr>
          <w:rFonts w:ascii="DengXian" w:eastAsia="DengXian" w:hAnsi="DengXian" w:cs="Helvetica" w:hint="eastAsia"/>
          <w:color w:val="26282A"/>
          <w:sz w:val="20"/>
          <w:szCs w:val="20"/>
        </w:rPr>
        <w:t>个联络中心承办。请各地中文学校把你校参赛作文发送至所属联络中心主任处。见下图。复赛将于</w:t>
      </w:r>
      <w:r w:rsidRPr="00BB7C7D">
        <w:rPr>
          <w:rFonts w:ascii="Helvetica" w:eastAsia="Times New Roman" w:hAnsi="Helvetica" w:cs="Helvetica"/>
          <w:color w:val="26282A"/>
          <w:sz w:val="20"/>
          <w:szCs w:val="20"/>
        </w:rPr>
        <w:t>12</w:t>
      </w:r>
      <w:r w:rsidRPr="00BB7C7D">
        <w:rPr>
          <w:rFonts w:ascii="DengXian" w:eastAsia="DengXian" w:hAnsi="DengXian" w:cs="Helvetica" w:hint="eastAsia"/>
          <w:color w:val="26282A"/>
          <w:sz w:val="20"/>
          <w:szCs w:val="20"/>
        </w:rPr>
        <w:t>月在各地联络中心举行。各赛区各年龄组第一名进入总决赛，总决赛每个年龄组分社一、二、三等奖。每组一等奖</w:t>
      </w:r>
      <w:r w:rsidRPr="00BB7C7D">
        <w:rPr>
          <w:rFonts w:ascii="Helvetica" w:eastAsia="Times New Roman" w:hAnsi="Helvetica" w:cs="Helvetica"/>
          <w:color w:val="26282A"/>
          <w:sz w:val="20"/>
          <w:szCs w:val="20"/>
        </w:rPr>
        <w:t>500</w:t>
      </w:r>
      <w:r w:rsidRPr="00BB7C7D">
        <w:rPr>
          <w:rFonts w:ascii="DengXian" w:eastAsia="DengXian" w:hAnsi="DengXian" w:cs="Helvetica" w:hint="eastAsia"/>
          <w:color w:val="26282A"/>
          <w:sz w:val="20"/>
          <w:szCs w:val="20"/>
        </w:rPr>
        <w:t>元奖品（</w:t>
      </w:r>
      <w:r w:rsidRPr="00BB7C7D">
        <w:rPr>
          <w:rFonts w:ascii="Helvetica" w:eastAsia="Times New Roman" w:hAnsi="Helvetica" w:cs="Helvetica"/>
          <w:color w:val="26282A"/>
          <w:sz w:val="20"/>
          <w:szCs w:val="20"/>
        </w:rPr>
        <w:t>1</w:t>
      </w:r>
      <w:r w:rsidRPr="00BB7C7D">
        <w:rPr>
          <w:rFonts w:ascii="DengXian" w:eastAsia="DengXian" w:hAnsi="DengXian" w:cs="Helvetica" w:hint="eastAsia"/>
          <w:color w:val="26282A"/>
          <w:sz w:val="20"/>
          <w:szCs w:val="20"/>
        </w:rPr>
        <w:t>名）、二等奖</w:t>
      </w:r>
      <w:r w:rsidRPr="00BB7C7D">
        <w:rPr>
          <w:rFonts w:ascii="Helvetica" w:eastAsia="Times New Roman" w:hAnsi="Helvetica" w:cs="Helvetica"/>
          <w:color w:val="26282A"/>
          <w:sz w:val="20"/>
          <w:szCs w:val="20"/>
        </w:rPr>
        <w:t>300</w:t>
      </w:r>
      <w:r w:rsidRPr="00BB7C7D">
        <w:rPr>
          <w:rFonts w:ascii="DengXian" w:eastAsia="DengXian" w:hAnsi="DengXian" w:cs="Helvetica" w:hint="eastAsia"/>
          <w:color w:val="26282A"/>
          <w:sz w:val="20"/>
          <w:szCs w:val="20"/>
        </w:rPr>
        <w:t>元奖品（</w:t>
      </w:r>
      <w:r w:rsidRPr="00BB7C7D">
        <w:rPr>
          <w:rFonts w:ascii="Helvetica" w:eastAsia="Times New Roman" w:hAnsi="Helvetica" w:cs="Helvetica"/>
          <w:color w:val="26282A"/>
          <w:sz w:val="20"/>
          <w:szCs w:val="20"/>
        </w:rPr>
        <w:t>1</w:t>
      </w:r>
      <w:r w:rsidRPr="00BB7C7D">
        <w:rPr>
          <w:rFonts w:ascii="DengXian" w:eastAsia="DengXian" w:hAnsi="DengXian" w:cs="Helvetica" w:hint="eastAsia"/>
          <w:color w:val="26282A"/>
          <w:sz w:val="20"/>
          <w:szCs w:val="20"/>
        </w:rPr>
        <w:t>名）、三等奖</w:t>
      </w:r>
      <w:r w:rsidRPr="00BB7C7D">
        <w:rPr>
          <w:rFonts w:ascii="Helvetica" w:eastAsia="Times New Roman" w:hAnsi="Helvetica" w:cs="Helvetica"/>
          <w:color w:val="26282A"/>
          <w:sz w:val="20"/>
          <w:szCs w:val="20"/>
        </w:rPr>
        <w:t>200</w:t>
      </w:r>
      <w:r w:rsidRPr="00BB7C7D">
        <w:rPr>
          <w:rFonts w:ascii="DengXian" w:eastAsia="DengXian" w:hAnsi="DengXian" w:cs="Helvetica" w:hint="eastAsia"/>
          <w:color w:val="26282A"/>
          <w:sz w:val="20"/>
          <w:szCs w:val="20"/>
        </w:rPr>
        <w:t>元奖品（</w:t>
      </w:r>
      <w:r w:rsidRPr="00BB7C7D">
        <w:rPr>
          <w:rFonts w:ascii="Helvetica" w:eastAsia="Times New Roman" w:hAnsi="Helvetica" w:cs="Helvetica"/>
          <w:color w:val="26282A"/>
          <w:sz w:val="20"/>
          <w:szCs w:val="20"/>
        </w:rPr>
        <w:t>1</w:t>
      </w:r>
      <w:r w:rsidRPr="00BB7C7D">
        <w:rPr>
          <w:rFonts w:ascii="DengXian" w:eastAsia="DengXian" w:hAnsi="DengXian" w:cs="Helvetica" w:hint="eastAsia"/>
          <w:color w:val="26282A"/>
          <w:sz w:val="20"/>
          <w:szCs w:val="20"/>
        </w:rPr>
        <w:t>名）、优胜奖（若干），均颁发奖状。</w:t>
      </w:r>
      <w:r w:rsidRPr="00BB7C7D">
        <w:rPr>
          <w:rFonts w:ascii="Helvetica" w:eastAsia="Times New Roman" w:hAnsi="Helvetica" w:cs="Helvetica"/>
          <w:color w:val="26282A"/>
          <w:sz w:val="20"/>
          <w:szCs w:val="20"/>
        </w:rPr>
        <w:br/>
      </w:r>
      <w:r w:rsidRPr="00BB7C7D">
        <w:rPr>
          <w:rFonts w:ascii="DengXian" w:eastAsia="DengXian" w:hAnsi="DengXian" w:cs="Helvetica" w:hint="eastAsia"/>
          <w:b/>
          <w:bCs/>
          <w:color w:val="26282A"/>
          <w:sz w:val="20"/>
          <w:szCs w:val="20"/>
        </w:rPr>
        <w:br/>
      </w:r>
    </w:p>
    <w:p w:rsidR="00BB7C7D" w:rsidRPr="00BB7C7D" w:rsidRDefault="00BB7C7D" w:rsidP="00BB7C7D">
      <w:pPr>
        <w:spacing w:after="0" w:line="240" w:lineRule="auto"/>
        <w:rPr>
          <w:rFonts w:ascii="Helvetica" w:eastAsia="Times New Roman" w:hAnsi="Helvetica" w:cs="Helvetica"/>
          <w:color w:val="26282A"/>
          <w:sz w:val="20"/>
          <w:szCs w:val="20"/>
        </w:rPr>
      </w:pPr>
      <w:r w:rsidRPr="00BB7C7D">
        <w:rPr>
          <w:rFonts w:ascii="DengXian" w:eastAsia="DengXian" w:hAnsi="DengXian" w:cs="Helvetica" w:hint="eastAsia"/>
          <w:b/>
          <w:bCs/>
          <w:color w:val="26282A"/>
          <w:sz w:val="20"/>
          <w:szCs w:val="20"/>
        </w:rPr>
        <w:t>报名方式：点击链接 </w:t>
      </w:r>
      <w:hyperlink r:id="rId4" w:tgtFrame="_blank" w:history="1">
        <w:r w:rsidRPr="00BB7C7D">
          <w:rPr>
            <w:rFonts w:ascii="Helvetica" w:eastAsia="DengXian" w:hAnsi="Helvetica" w:cs="Helvetica"/>
            <w:b/>
            <w:bCs/>
            <w:color w:val="000000"/>
            <w:sz w:val="20"/>
            <w:szCs w:val="20"/>
            <w:u w:val="single"/>
          </w:rPr>
          <w:t>https://goo.gl/forms/ 9mLtzUnB7PmxPwXf2</w:t>
        </w:r>
      </w:hyperlink>
      <w:r w:rsidRPr="00BB7C7D">
        <w:rPr>
          <w:rFonts w:ascii="DengXian" w:eastAsia="DengXian" w:hAnsi="DengXian" w:cs="Helvetica" w:hint="eastAsia"/>
          <w:b/>
          <w:bCs/>
          <w:color w:val="26282A"/>
          <w:sz w:val="20"/>
          <w:szCs w:val="20"/>
        </w:rPr>
        <w:t> ， 选择所属联络中心报名。也可以扫二维码报名</w:t>
      </w:r>
    </w:p>
    <w:p w:rsidR="00BB7C7D" w:rsidRPr="00BB7C7D" w:rsidRDefault="00BB7C7D" w:rsidP="00BB7C7D">
      <w:pPr>
        <w:spacing w:line="240" w:lineRule="auto"/>
        <w:rPr>
          <w:rFonts w:ascii="Helvetica" w:eastAsia="Times New Roman" w:hAnsi="Helvetica" w:cs="Helvetica"/>
          <w:color w:val="26282A"/>
          <w:sz w:val="20"/>
          <w:szCs w:val="20"/>
        </w:rPr>
      </w:pPr>
    </w:p>
    <w:p w:rsidR="00BB7C7D" w:rsidRPr="00BB7C7D" w:rsidRDefault="00BB7C7D" w:rsidP="00BB7C7D">
      <w:pPr>
        <w:spacing w:line="240" w:lineRule="auto"/>
        <w:rPr>
          <w:rFonts w:ascii="Helvetica" w:eastAsia="Times New Roman" w:hAnsi="Helvetica" w:cs="Helvetica"/>
          <w:color w:val="26282A"/>
          <w:sz w:val="20"/>
          <w:szCs w:val="20"/>
        </w:rPr>
      </w:pPr>
      <w:bookmarkStart w:id="0" w:name="_GoBack"/>
      <w:bookmarkEnd w:id="0"/>
      <w:r w:rsidRPr="00BB7C7D">
        <w:rPr>
          <w:rFonts w:ascii="DengXian" w:eastAsia="DengXian" w:hAnsi="DengXian" w:cs="Helvetica" w:hint="eastAsia"/>
          <w:b/>
          <w:bCs/>
          <w:color w:val="26282A"/>
          <w:sz w:val="20"/>
          <w:szCs w:val="20"/>
        </w:rPr>
        <w:br/>
      </w:r>
    </w:p>
    <w:p w:rsidR="00BB7C7D" w:rsidRPr="00BB7C7D" w:rsidRDefault="00BB7C7D" w:rsidP="00BB7C7D">
      <w:pPr>
        <w:spacing w:line="240" w:lineRule="auto"/>
        <w:rPr>
          <w:rFonts w:ascii="Helvetica" w:eastAsia="Times New Roman" w:hAnsi="Helvetica" w:cs="Helvetica"/>
          <w:color w:val="26282A"/>
          <w:sz w:val="20"/>
          <w:szCs w:val="20"/>
        </w:rPr>
      </w:pPr>
      <w:r w:rsidRPr="00BB7C7D">
        <w:rPr>
          <w:rFonts w:ascii="DengXian" w:eastAsia="DengXian" w:hAnsi="DengXian" w:cs="Helvetica" w:hint="eastAsia"/>
          <w:b/>
          <w:bCs/>
          <w:color w:val="26282A"/>
          <w:sz w:val="20"/>
          <w:szCs w:val="20"/>
        </w:rPr>
        <w:t>小记者俱乐部</w:t>
      </w:r>
      <w:r w:rsidRPr="00BB7C7D">
        <w:rPr>
          <w:rFonts w:ascii="DengXian" w:eastAsia="DengXian" w:hAnsi="DengXian" w:cs="Helvetica" w:hint="eastAsia"/>
          <w:color w:val="26282A"/>
          <w:sz w:val="20"/>
          <w:szCs w:val="20"/>
        </w:rPr>
        <w:t>：美国侨报小记者俱乐部于</w:t>
      </w:r>
      <w:r w:rsidRPr="00BB7C7D">
        <w:rPr>
          <w:rFonts w:ascii="Helvetica" w:eastAsia="Times New Roman" w:hAnsi="Helvetica" w:cs="Helvetica"/>
          <w:color w:val="26282A"/>
          <w:sz w:val="20"/>
          <w:szCs w:val="20"/>
        </w:rPr>
        <w:t>2013</w:t>
      </w:r>
      <w:r w:rsidRPr="00BB7C7D">
        <w:rPr>
          <w:rFonts w:ascii="DengXian" w:eastAsia="DengXian" w:hAnsi="DengXian" w:cs="Helvetica" w:hint="eastAsia"/>
          <w:color w:val="26282A"/>
          <w:sz w:val="20"/>
          <w:szCs w:val="20"/>
        </w:rPr>
        <w:t>年</w:t>
      </w:r>
      <w:r w:rsidRPr="00BB7C7D">
        <w:rPr>
          <w:rFonts w:ascii="Helvetica" w:eastAsia="Times New Roman" w:hAnsi="Helvetica" w:cs="Helvetica"/>
          <w:color w:val="26282A"/>
          <w:sz w:val="20"/>
          <w:szCs w:val="20"/>
        </w:rPr>
        <w:t>6</w:t>
      </w:r>
      <w:r w:rsidRPr="00BB7C7D">
        <w:rPr>
          <w:rFonts w:ascii="DengXian" w:eastAsia="DengXian" w:hAnsi="DengXian" w:cs="Helvetica" w:hint="eastAsia"/>
          <w:color w:val="26282A"/>
          <w:sz w:val="20"/>
          <w:szCs w:val="20"/>
        </w:rPr>
        <w:t>月成立，以侨报第一届美国少年儿童中文大赛优胜者为主体。此后，从每届中文大赛优胜者中择优选拔。《侨报》小记者俱乐部经常利用课余之暇组织小记者们参加各类采访活动，让他们感性地接触和认知社会，不断提高采访技巧及中文写作和报道的水平。在美国，小记者采访过中国驻纽约领事馆、联合国电台、谷歌公司纽约总部、新华社北美分社、美国华人博物馆，以及各种来自中国和纽约当地华人主办的大型演出，如中国国家京剧团《杨门女将》剧组、美东各界庆祝世界反法西斯暨抗日战争</w:t>
      </w:r>
      <w:r w:rsidRPr="00BB7C7D">
        <w:rPr>
          <w:rFonts w:ascii="Helvetica" w:eastAsia="Times New Roman" w:hAnsi="Helvetica" w:cs="Helvetica"/>
          <w:color w:val="26282A"/>
          <w:sz w:val="20"/>
          <w:szCs w:val="20"/>
        </w:rPr>
        <w:t>70</w:t>
      </w:r>
      <w:r w:rsidRPr="00BB7C7D">
        <w:rPr>
          <w:rFonts w:ascii="DengXian" w:eastAsia="DengXian" w:hAnsi="DengXian" w:cs="Helvetica" w:hint="eastAsia"/>
          <w:color w:val="26282A"/>
          <w:sz w:val="20"/>
          <w:szCs w:val="20"/>
        </w:rPr>
        <w:t>周年大型主题音乐会、黄河大合唱暨金秋十月大型文艺演出、</w:t>
      </w:r>
      <w:r w:rsidRPr="00BB7C7D">
        <w:rPr>
          <w:rFonts w:ascii="Helvetica" w:eastAsia="Times New Roman" w:hAnsi="Helvetica" w:cs="Helvetica"/>
          <w:color w:val="26282A"/>
          <w:sz w:val="20"/>
          <w:szCs w:val="20"/>
        </w:rPr>
        <w:t>"</w:t>
      </w:r>
      <w:r w:rsidRPr="00BB7C7D">
        <w:rPr>
          <w:rFonts w:ascii="DengXian" w:eastAsia="DengXian" w:hAnsi="DengXian" w:cs="Helvetica" w:hint="eastAsia"/>
          <w:color w:val="26282A"/>
          <w:sz w:val="20"/>
          <w:szCs w:val="20"/>
        </w:rPr>
        <w:t>文化中国</w:t>
      </w:r>
      <w:r w:rsidRPr="00BB7C7D">
        <w:rPr>
          <w:rFonts w:ascii="Helvetica" w:eastAsia="Times New Roman" w:hAnsi="Helvetica" w:cs="Helvetica"/>
          <w:color w:val="26282A"/>
          <w:sz w:val="20"/>
          <w:szCs w:val="20"/>
        </w:rPr>
        <w:t>"</w:t>
      </w:r>
      <w:r w:rsidRPr="00BB7C7D">
        <w:rPr>
          <w:rFonts w:ascii="DengXian" w:eastAsia="DengXian" w:hAnsi="DengXian" w:cs="Helvetica" w:hint="eastAsia"/>
          <w:color w:val="26282A"/>
          <w:sz w:val="20"/>
          <w:szCs w:val="20"/>
        </w:rPr>
        <w:t>大型访美演出、</w:t>
      </w:r>
      <w:r w:rsidRPr="00BB7C7D">
        <w:rPr>
          <w:rFonts w:ascii="Helvetica" w:eastAsia="Times New Roman" w:hAnsi="Helvetica" w:cs="Helvetica"/>
          <w:color w:val="26282A"/>
          <w:sz w:val="20"/>
          <w:szCs w:val="20"/>
        </w:rPr>
        <w:t>"</w:t>
      </w:r>
      <w:r w:rsidRPr="00BB7C7D">
        <w:rPr>
          <w:rFonts w:ascii="DengXian" w:eastAsia="DengXian" w:hAnsi="DengXian" w:cs="Helvetica" w:hint="eastAsia"/>
          <w:color w:val="26282A"/>
          <w:sz w:val="20"/>
          <w:szCs w:val="20"/>
        </w:rPr>
        <w:t>中华文化大乐园</w:t>
      </w:r>
      <w:r w:rsidRPr="00BB7C7D">
        <w:rPr>
          <w:rFonts w:ascii="Helvetica" w:eastAsia="Times New Roman" w:hAnsi="Helvetica" w:cs="Helvetica"/>
          <w:color w:val="26282A"/>
          <w:sz w:val="20"/>
          <w:szCs w:val="20"/>
        </w:rPr>
        <w:t>"</w:t>
      </w:r>
      <w:r w:rsidRPr="00BB7C7D">
        <w:rPr>
          <w:rFonts w:ascii="DengXian" w:eastAsia="DengXian" w:hAnsi="DengXian" w:cs="Helvetica" w:hint="eastAsia"/>
          <w:color w:val="26282A"/>
          <w:sz w:val="20"/>
          <w:szCs w:val="20"/>
        </w:rPr>
        <w:t>优秀才艺学生交流团北美巡演、北京中学生</w:t>
      </w:r>
      <w:r w:rsidRPr="00BB7C7D">
        <w:rPr>
          <w:rFonts w:ascii="Helvetica" w:eastAsia="Times New Roman" w:hAnsi="Helvetica" w:cs="Helvetica"/>
          <w:color w:val="26282A"/>
          <w:sz w:val="20"/>
          <w:szCs w:val="20"/>
        </w:rPr>
        <w:t>"</w:t>
      </w:r>
      <w:r w:rsidRPr="00BB7C7D">
        <w:rPr>
          <w:rFonts w:ascii="DengXian" w:eastAsia="DengXian" w:hAnsi="DengXian" w:cs="Helvetica" w:hint="eastAsia"/>
          <w:color w:val="26282A"/>
          <w:sz w:val="20"/>
          <w:szCs w:val="20"/>
        </w:rPr>
        <w:t>金帆</w:t>
      </w:r>
      <w:r w:rsidRPr="00BB7C7D">
        <w:rPr>
          <w:rFonts w:ascii="Helvetica" w:eastAsia="Times New Roman" w:hAnsi="Helvetica" w:cs="Helvetica"/>
          <w:color w:val="26282A"/>
          <w:sz w:val="20"/>
          <w:szCs w:val="20"/>
        </w:rPr>
        <w:t>"</w:t>
      </w:r>
      <w:r w:rsidRPr="00BB7C7D">
        <w:rPr>
          <w:rFonts w:ascii="DengXian" w:eastAsia="DengXian" w:hAnsi="DengXian" w:cs="Helvetica" w:hint="eastAsia"/>
          <w:color w:val="26282A"/>
          <w:sz w:val="20"/>
          <w:szCs w:val="20"/>
        </w:rPr>
        <w:t>艺术团演出等。从</w:t>
      </w:r>
      <w:r w:rsidRPr="00BB7C7D">
        <w:rPr>
          <w:rFonts w:ascii="Helvetica" w:eastAsia="Times New Roman" w:hAnsi="Helvetica" w:cs="Helvetica"/>
          <w:color w:val="26282A"/>
          <w:sz w:val="20"/>
          <w:szCs w:val="20"/>
        </w:rPr>
        <w:t>2013</w:t>
      </w:r>
      <w:r w:rsidRPr="00BB7C7D">
        <w:rPr>
          <w:rFonts w:ascii="DengXian" w:eastAsia="DengXian" w:hAnsi="DengXian" w:cs="Helvetica" w:hint="eastAsia"/>
          <w:color w:val="26282A"/>
          <w:sz w:val="20"/>
          <w:szCs w:val="20"/>
        </w:rPr>
        <w:t>年开始，侨报小记者俱乐部每年选拔优秀小记者于暑假期间组团赴华采访，因成果丰硕，广受各界好评。这几年侨报小记者团受国务院侨办和有关省市侨办、宣传部门的邀请，先后访问了北京、福建、湖北、云南、山东、四川等地，了解中国历史文化和中国的发展变化。小记者还拜访了中国外交部、国务院侨务办公室，宋庆龄基金会、美国驻华大使馆北京中心、人民日报、中央电视台、中国新闻社、北京日报、北京青年报、新京报、福建日报等单位。</w:t>
      </w:r>
    </w:p>
    <w:p w:rsidR="00BB7C7D" w:rsidRPr="00BB7C7D" w:rsidRDefault="00BB7C7D" w:rsidP="00BB7C7D">
      <w:pPr>
        <w:spacing w:line="240" w:lineRule="auto"/>
        <w:rPr>
          <w:rFonts w:ascii="Helvetica" w:eastAsia="Times New Roman" w:hAnsi="Helvetica" w:cs="Helvetica"/>
          <w:color w:val="26282A"/>
          <w:sz w:val="20"/>
          <w:szCs w:val="20"/>
        </w:rPr>
      </w:pPr>
      <w:r w:rsidRPr="00BB7C7D">
        <w:rPr>
          <w:rFonts w:ascii="DengXian" w:eastAsia="DengXian" w:hAnsi="DengXian" w:cs="Helvetica" w:hint="eastAsia"/>
          <w:b/>
          <w:bCs/>
          <w:color w:val="26282A"/>
          <w:sz w:val="20"/>
          <w:szCs w:val="20"/>
        </w:rPr>
        <w:t>参赛方式</w:t>
      </w:r>
      <w:r w:rsidRPr="00BB7C7D">
        <w:rPr>
          <w:rFonts w:ascii="DengXian" w:eastAsia="DengXian" w:hAnsi="DengXian" w:cs="Helvetica" w:hint="eastAsia"/>
          <w:color w:val="26282A"/>
          <w:sz w:val="20"/>
          <w:szCs w:val="20"/>
        </w:rPr>
        <w:t>：学校收集学生作品统一参赛或个人参赛。</w:t>
      </w:r>
    </w:p>
    <w:p w:rsidR="00BB7C7D" w:rsidRDefault="00BB7C7D"/>
    <w:sectPr w:rsidR="00BB7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7D"/>
    <w:rsid w:val="00BB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4DCEF-D06E-471A-B16F-22A2CA14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C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326994">
      <w:bodyDiv w:val="1"/>
      <w:marLeft w:val="0"/>
      <w:marRight w:val="0"/>
      <w:marTop w:val="0"/>
      <w:marBottom w:val="0"/>
      <w:divBdr>
        <w:top w:val="none" w:sz="0" w:space="0" w:color="auto"/>
        <w:left w:val="none" w:sz="0" w:space="0" w:color="auto"/>
        <w:bottom w:val="none" w:sz="0" w:space="0" w:color="auto"/>
        <w:right w:val="none" w:sz="0" w:space="0" w:color="auto"/>
      </w:divBdr>
      <w:divsChild>
        <w:div w:id="205601917">
          <w:marLeft w:val="0"/>
          <w:marRight w:val="0"/>
          <w:marTop w:val="0"/>
          <w:marBottom w:val="195"/>
          <w:divBdr>
            <w:top w:val="none" w:sz="0" w:space="0" w:color="auto"/>
            <w:left w:val="none" w:sz="0" w:space="0" w:color="auto"/>
            <w:bottom w:val="none" w:sz="0" w:space="0" w:color="auto"/>
            <w:right w:val="none" w:sz="0" w:space="0" w:color="auto"/>
          </w:divBdr>
        </w:div>
        <w:div w:id="497506108">
          <w:marLeft w:val="0"/>
          <w:marRight w:val="0"/>
          <w:marTop w:val="0"/>
          <w:marBottom w:val="195"/>
          <w:divBdr>
            <w:top w:val="none" w:sz="0" w:space="0" w:color="auto"/>
            <w:left w:val="none" w:sz="0" w:space="0" w:color="auto"/>
            <w:bottom w:val="none" w:sz="0" w:space="0" w:color="auto"/>
            <w:right w:val="none" w:sz="0" w:space="0" w:color="auto"/>
          </w:divBdr>
        </w:div>
        <w:div w:id="1149975862">
          <w:marLeft w:val="0"/>
          <w:marRight w:val="0"/>
          <w:marTop w:val="0"/>
          <w:marBottom w:val="195"/>
          <w:divBdr>
            <w:top w:val="none" w:sz="0" w:space="0" w:color="auto"/>
            <w:left w:val="none" w:sz="0" w:space="0" w:color="auto"/>
            <w:bottom w:val="none" w:sz="0" w:space="0" w:color="auto"/>
            <w:right w:val="none" w:sz="0" w:space="0" w:color="auto"/>
          </w:divBdr>
        </w:div>
        <w:div w:id="1814131349">
          <w:marLeft w:val="0"/>
          <w:marRight w:val="0"/>
          <w:marTop w:val="0"/>
          <w:marBottom w:val="195"/>
          <w:divBdr>
            <w:top w:val="none" w:sz="0" w:space="0" w:color="auto"/>
            <w:left w:val="none" w:sz="0" w:space="0" w:color="auto"/>
            <w:bottom w:val="none" w:sz="0" w:space="0" w:color="auto"/>
            <w:right w:val="none" w:sz="0" w:space="0" w:color="auto"/>
          </w:divBdr>
        </w:div>
        <w:div w:id="823356564">
          <w:marLeft w:val="0"/>
          <w:marRight w:val="0"/>
          <w:marTop w:val="0"/>
          <w:marBottom w:val="195"/>
          <w:divBdr>
            <w:top w:val="none" w:sz="0" w:space="0" w:color="auto"/>
            <w:left w:val="none" w:sz="0" w:space="0" w:color="auto"/>
            <w:bottom w:val="none" w:sz="0" w:space="0" w:color="auto"/>
            <w:right w:val="none" w:sz="0" w:space="0" w:color="auto"/>
          </w:divBdr>
          <w:divsChild>
            <w:div w:id="1511915558">
              <w:marLeft w:val="0"/>
              <w:marRight w:val="0"/>
              <w:marTop w:val="0"/>
              <w:marBottom w:val="0"/>
              <w:divBdr>
                <w:top w:val="none" w:sz="0" w:space="0" w:color="auto"/>
                <w:left w:val="none" w:sz="0" w:space="0" w:color="auto"/>
                <w:bottom w:val="none" w:sz="0" w:space="0" w:color="auto"/>
                <w:right w:val="none" w:sz="0" w:space="0" w:color="auto"/>
              </w:divBdr>
            </w:div>
          </w:divsChild>
        </w:div>
        <w:div w:id="276300445">
          <w:marLeft w:val="0"/>
          <w:marRight w:val="0"/>
          <w:marTop w:val="0"/>
          <w:marBottom w:val="195"/>
          <w:divBdr>
            <w:top w:val="none" w:sz="0" w:space="0" w:color="auto"/>
            <w:left w:val="none" w:sz="0" w:space="0" w:color="auto"/>
            <w:bottom w:val="none" w:sz="0" w:space="0" w:color="auto"/>
            <w:right w:val="none" w:sz="0" w:space="0" w:color="auto"/>
          </w:divBdr>
        </w:div>
        <w:div w:id="1439443884">
          <w:marLeft w:val="0"/>
          <w:marRight w:val="0"/>
          <w:marTop w:val="0"/>
          <w:marBottom w:val="195"/>
          <w:divBdr>
            <w:top w:val="none" w:sz="0" w:space="0" w:color="auto"/>
            <w:left w:val="none" w:sz="0" w:space="0" w:color="auto"/>
            <w:bottom w:val="none" w:sz="0" w:space="0" w:color="auto"/>
            <w:right w:val="none" w:sz="0" w:space="0" w:color="auto"/>
          </w:divBdr>
        </w:div>
        <w:div w:id="2003652807">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forms/9mLtzUnB7PmxPwX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SDHXCS</dc:creator>
  <cp:keywords/>
  <dc:description/>
  <cp:lastModifiedBy>SDHXCS</cp:lastModifiedBy>
  <cp:revision>1</cp:revision>
  <dcterms:created xsi:type="dcterms:W3CDTF">2018-10-09T07:31:00Z</dcterms:created>
  <dcterms:modified xsi:type="dcterms:W3CDTF">2018-10-09T07:32:00Z</dcterms:modified>
</cp:coreProperties>
</file>